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95" w:rsidRDefault="00D65995">
      <w:r>
        <w:rPr>
          <w:rFonts w:ascii="Sylfaen" w:hAnsi="Sylfaen"/>
          <w:lang w:val="ka-GE"/>
        </w:rPr>
        <w:t xml:space="preserve"> </w:t>
      </w:r>
      <w:r w:rsidR="00BF779E">
        <w:rPr>
          <w:rFonts w:ascii="Sylfaen" w:hAnsi="Sylfaen"/>
          <w:lang w:val="ka-GE"/>
        </w:rPr>
        <w:t xml:space="preserve">                  </w:t>
      </w:r>
      <w:bookmarkStart w:id="0" w:name="_GoBack"/>
      <w:bookmarkEnd w:id="0"/>
      <w:r w:rsidR="00CD5D5C">
        <w:rPr>
          <w:rFonts w:ascii="Sylfaen" w:hAnsi="Sylfaen"/>
          <w:lang w:val="ka-GE"/>
        </w:rPr>
        <w:t xml:space="preserve">   </w:t>
      </w:r>
      <w:r w:rsidR="00BF779E">
        <w:rPr>
          <w:rFonts w:ascii="Sylfaen" w:hAnsi="Sylfaen"/>
          <w:lang w:val="ka-GE"/>
        </w:rPr>
        <w:t>სამუშაო ჯგუფის შემადგენლობა და მათი ფუნქციები</w:t>
      </w:r>
      <w:r w:rsidR="00CD5D5C">
        <w:rPr>
          <w:rFonts w:ascii="Sylfaen" w:hAnsi="Sylfaen"/>
          <w:lang w:val="ka-GE"/>
        </w:rPr>
        <w:t xml:space="preserve">                                                                                                                დანართი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4128"/>
        <w:gridCol w:w="3363"/>
      </w:tblGrid>
      <w:tr w:rsidR="00D65995" w:rsidTr="00CD5D5C">
        <w:trPr>
          <w:trHeight w:val="135"/>
        </w:trPr>
        <w:tc>
          <w:tcPr>
            <w:tcW w:w="422" w:type="dxa"/>
          </w:tcPr>
          <w:p w:rsidR="00D65995" w:rsidRPr="00D65995" w:rsidRDefault="00D659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4128" w:type="dxa"/>
          </w:tcPr>
          <w:p w:rsidR="00D65995" w:rsidRPr="00D65995" w:rsidRDefault="00D659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ჯგუფის წევრის თანამდებობა</w:t>
            </w:r>
          </w:p>
        </w:tc>
        <w:tc>
          <w:tcPr>
            <w:tcW w:w="3363" w:type="dxa"/>
          </w:tcPr>
          <w:p w:rsidR="00D65995" w:rsidRPr="00D65995" w:rsidRDefault="00D659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ფუნქციები</w:t>
            </w:r>
          </w:p>
        </w:tc>
      </w:tr>
      <w:tr w:rsidR="00D65995" w:rsidTr="00CD5D5C">
        <w:trPr>
          <w:trHeight w:val="551"/>
        </w:trPr>
        <w:tc>
          <w:tcPr>
            <w:tcW w:w="422" w:type="dxa"/>
          </w:tcPr>
          <w:p w:rsidR="00D65995" w:rsidRPr="00D65995" w:rsidRDefault="00D659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128" w:type="dxa"/>
          </w:tcPr>
          <w:p w:rsidR="00D65995" w:rsidRPr="00D65995" w:rsidRDefault="00D659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ცაგერის მუნიციპალიტეტის მერის მოადგილე  რ.ახვლედიანი</w:t>
            </w:r>
          </w:p>
        </w:tc>
        <w:tc>
          <w:tcPr>
            <w:tcW w:w="3363" w:type="dxa"/>
          </w:tcPr>
          <w:p w:rsidR="00D65995" w:rsidRPr="00D65995" w:rsidRDefault="00D659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ჯგუფის ხელმძღვანელი.ანგარიშგება მერის მოვალეობის შემსრულებელთან</w:t>
            </w:r>
          </w:p>
        </w:tc>
      </w:tr>
      <w:tr w:rsidR="00D65995" w:rsidTr="00CD5D5C">
        <w:trPr>
          <w:trHeight w:val="823"/>
        </w:trPr>
        <w:tc>
          <w:tcPr>
            <w:tcW w:w="422" w:type="dxa"/>
          </w:tcPr>
          <w:p w:rsidR="00D65995" w:rsidRPr="00757225" w:rsidRDefault="007572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128" w:type="dxa"/>
          </w:tcPr>
          <w:p w:rsidR="00D65995" w:rsidRPr="00757225" w:rsidRDefault="007572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ცაგერის მუნიციპალიტეტის საკრებულოს თავმჯდომარე      ჭ.ჭაბუკიანი</w:t>
            </w:r>
          </w:p>
        </w:tc>
        <w:tc>
          <w:tcPr>
            <w:tcW w:w="3363" w:type="dxa"/>
          </w:tcPr>
          <w:p w:rsidR="00D65995" w:rsidRPr="00757225" w:rsidRDefault="007572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წევრებთან ურთიერთობა,</w:t>
            </w:r>
            <w:r w:rsidR="00C10940">
              <w:rPr>
                <w:rFonts w:ascii="Sylfaen" w:hAnsi="Sylfaen"/>
                <w:lang w:val="ka-GE"/>
              </w:rPr>
              <w:t>მათ</w:t>
            </w:r>
            <w:r>
              <w:rPr>
                <w:rFonts w:ascii="Sylfaen" w:hAnsi="Sylfaen"/>
                <w:lang w:val="ka-GE"/>
              </w:rPr>
              <w:t>ი ინფორმირება და საკრებულოს მაჟორიტარი წევრების ჩართვა პროგრამის განხორციელების პროცესში</w:t>
            </w:r>
          </w:p>
        </w:tc>
      </w:tr>
      <w:tr w:rsidR="00D65995" w:rsidTr="00CD5D5C">
        <w:trPr>
          <w:trHeight w:val="2905"/>
        </w:trPr>
        <w:tc>
          <w:tcPr>
            <w:tcW w:w="422" w:type="dxa"/>
          </w:tcPr>
          <w:p w:rsidR="00D65995" w:rsidRPr="00757225" w:rsidRDefault="00757225" w:rsidP="007572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 </w:t>
            </w:r>
          </w:p>
        </w:tc>
        <w:tc>
          <w:tcPr>
            <w:tcW w:w="4128" w:type="dxa"/>
          </w:tcPr>
          <w:p w:rsidR="00D65995" w:rsidRDefault="00757225">
            <w:r>
              <w:rPr>
                <w:rFonts w:ascii="Sylfaen" w:hAnsi="Sylfaen"/>
                <w:lang w:val="ka-GE"/>
              </w:rPr>
              <w:t>ც</w:t>
            </w:r>
            <w:r>
              <w:rPr>
                <w:rFonts w:ascii="Sylfaen" w:hAnsi="Sylfaen"/>
                <w:lang w:val="ka-GE"/>
              </w:rPr>
              <w:t>აგ</w:t>
            </w:r>
            <w:r>
              <w:rPr>
                <w:rFonts w:ascii="Sylfaen" w:hAnsi="Sylfaen"/>
                <w:lang w:val="ka-GE"/>
              </w:rPr>
              <w:t>ერის მუნიციპალიტეტის მერის ადმინისტრაციული სამსახურის უფროსი ზ. ხეცურიანი</w:t>
            </w:r>
          </w:p>
        </w:tc>
        <w:tc>
          <w:tcPr>
            <w:tcW w:w="3363" w:type="dxa"/>
          </w:tcPr>
          <w:p w:rsidR="00D65995" w:rsidRDefault="007572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სამოქალაქო მრჩეველთა საბჭოს  წევრებთან ურთიერთობა,მათი ინფორმირება, ადგილობრივი სამოქალაქო სექტორის, ბიზნესისა და საზოგადოების წარმომადგენლების ჩართვა პროგრამის განხორციელების პროცესში.</w:t>
            </w:r>
          </w:p>
          <w:p w:rsidR="00757225" w:rsidRPr="00757225" w:rsidRDefault="007572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ადმინისტრაციულ ერთეულებში </w:t>
            </w:r>
            <w:r w:rsidR="00365D53">
              <w:rPr>
                <w:rFonts w:ascii="Sylfaen" w:hAnsi="Sylfaen"/>
                <w:lang w:val="ka-GE"/>
              </w:rPr>
              <w:t xml:space="preserve">მერის წარმომადგენლებთან ურთიერთობა </w:t>
            </w:r>
            <w:r w:rsidR="00C10940">
              <w:rPr>
                <w:rFonts w:ascii="Sylfaen" w:hAnsi="Sylfaen"/>
                <w:lang w:val="ka-GE"/>
              </w:rPr>
              <w:t>მათ</w:t>
            </w:r>
            <w:r w:rsidR="00365D53">
              <w:rPr>
                <w:rFonts w:ascii="Sylfaen" w:hAnsi="Sylfaen"/>
                <w:lang w:val="ka-GE"/>
              </w:rPr>
              <w:t xml:space="preserve">ი ინფორმირება და დასახლების საერთო კრების/კონსულტაციების ჩატარების ორგანიზება,მატერიალურ-ტექნიკური მხარდაჭერის </w:t>
            </w:r>
            <w:r w:rsidR="00C10940">
              <w:rPr>
                <w:rFonts w:ascii="Sylfaen" w:hAnsi="Sylfaen"/>
                <w:lang w:val="ka-GE"/>
              </w:rPr>
              <w:t>ჩათვლით</w:t>
            </w:r>
            <w:r w:rsidR="00365D53">
              <w:rPr>
                <w:rFonts w:ascii="Sylfaen" w:hAnsi="Sylfaen"/>
                <w:lang w:val="ka-GE"/>
              </w:rPr>
              <w:t>.</w:t>
            </w:r>
          </w:p>
        </w:tc>
      </w:tr>
      <w:tr w:rsidR="00D65995" w:rsidTr="00CD5D5C">
        <w:trPr>
          <w:trHeight w:val="1789"/>
        </w:trPr>
        <w:tc>
          <w:tcPr>
            <w:tcW w:w="422" w:type="dxa"/>
          </w:tcPr>
          <w:p w:rsidR="00D65995" w:rsidRPr="00365D53" w:rsidRDefault="00365D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4128" w:type="dxa"/>
          </w:tcPr>
          <w:p w:rsidR="00D65995" w:rsidRPr="00365D53" w:rsidRDefault="00365D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სივრცითი მოწყობისა და ინფრასტრუქტურის სამსახურის უფროსი ს. გვიშიანი</w:t>
            </w:r>
          </w:p>
        </w:tc>
        <w:tc>
          <w:tcPr>
            <w:tcW w:w="3363" w:type="dxa"/>
          </w:tcPr>
          <w:p w:rsidR="00D65995" w:rsidRPr="00365D53" w:rsidRDefault="00365D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საპროექტო წინადადებების წარდგენის პროცესში სამსახურის მიერ </w:t>
            </w:r>
            <w:r w:rsidR="00C10940">
              <w:rPr>
                <w:rFonts w:ascii="Sylfaen" w:hAnsi="Sylfaen"/>
                <w:lang w:val="ka-GE"/>
              </w:rPr>
              <w:t>მოქალაქეთ</w:t>
            </w:r>
            <w:r>
              <w:rPr>
                <w:rFonts w:ascii="Sylfaen" w:hAnsi="Sylfaen"/>
                <w:lang w:val="ka-GE"/>
              </w:rPr>
              <w:t>ა კონსულტირება,საწიროებისას-მერიის მიერ საპროექტო წინადადებების შემუშავება,საპროექტო წინადადებების ნუსხის ფორმირება</w:t>
            </w:r>
            <w:r w:rsidR="009D3CAF">
              <w:rPr>
                <w:rFonts w:ascii="Sylfaen" w:hAnsi="Sylfaen"/>
                <w:lang w:val="ka-GE"/>
              </w:rPr>
              <w:t xml:space="preserve"> დასახლებების მიხედვით , შერჩეული საპროექტო</w:t>
            </w:r>
            <w:r w:rsidR="00904592">
              <w:rPr>
                <w:rFonts w:ascii="Sylfaen" w:hAnsi="Sylfaen"/>
                <w:lang w:val="ka-GE"/>
              </w:rPr>
              <w:t xml:space="preserve"> წინადადებების </w:t>
            </w:r>
            <w:r w:rsidR="00904592">
              <w:rPr>
                <w:rFonts w:ascii="Sylfaen" w:hAnsi="Sylfaen"/>
                <w:lang w:val="ka-GE"/>
              </w:rPr>
              <w:lastRenderedPageBreak/>
              <w:t>განხილვა და მერისათვის წინადადებების მომზადება, საკრებულოში წარსადგენი პროექტების საბოლოო ნუსხის პროექტის მომზადება.</w:t>
            </w:r>
          </w:p>
        </w:tc>
      </w:tr>
      <w:tr w:rsidR="00D65995" w:rsidTr="00CD5D5C">
        <w:trPr>
          <w:trHeight w:val="68"/>
        </w:trPr>
        <w:tc>
          <w:tcPr>
            <w:tcW w:w="422" w:type="dxa"/>
          </w:tcPr>
          <w:p w:rsidR="00D65995" w:rsidRPr="00904592" w:rsidRDefault="009045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4128" w:type="dxa"/>
          </w:tcPr>
          <w:p w:rsidR="00D65995" w:rsidRPr="00904592" w:rsidRDefault="00C109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საზოგადოებასთ</w:t>
            </w:r>
            <w:r w:rsidR="00904592">
              <w:rPr>
                <w:rFonts w:ascii="Sylfaen" w:hAnsi="Sylfaen"/>
                <w:lang w:val="ka-GE"/>
              </w:rPr>
              <w:t xml:space="preserve">ან ურთიერთობის განყოფილების </w:t>
            </w:r>
            <w:r>
              <w:rPr>
                <w:rFonts w:ascii="Sylfaen" w:hAnsi="Sylfaen"/>
                <w:lang w:val="ka-GE"/>
              </w:rPr>
              <w:t>უფროსი</w:t>
            </w:r>
            <w:r w:rsidR="00904592">
              <w:rPr>
                <w:rFonts w:ascii="Sylfaen" w:hAnsi="Sylfaen"/>
                <w:lang w:val="ka-GE"/>
              </w:rPr>
              <w:t xml:space="preserve"> თ. დავითულიანი</w:t>
            </w:r>
          </w:p>
        </w:tc>
        <w:tc>
          <w:tcPr>
            <w:tcW w:w="3363" w:type="dxa"/>
          </w:tcPr>
          <w:p w:rsidR="00D65995" w:rsidRPr="00904592" w:rsidRDefault="009045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მუნიციპალიტეტის ვებ-გვერდზე  ინფორმაციის პროაქტიულად გამოქვეყნება,მოსახლეობის ინფორმირება მუნიციპალიტეტის სოციალური ქსელის გვერდის (მაგ: </w:t>
            </w:r>
            <w:r>
              <w:rPr>
                <w:rFonts w:ascii="Sylfaen" w:hAnsi="Sylfaen"/>
              </w:rPr>
              <w:t>Facebook-</w:t>
            </w:r>
            <w:r>
              <w:rPr>
                <w:rFonts w:ascii="Sylfaen" w:hAnsi="Sylfaen"/>
                <w:lang w:val="ka-GE"/>
              </w:rPr>
              <w:t xml:space="preserve">გვერდის), ადგილობრივი ბეჭდური და ელექტრონული მედიის მეშვეობით, მერის წარმომადგენლების მხარდაჭერა საინფორმაციო კამპანიის დასახლებებში </w:t>
            </w:r>
            <w:r w:rsidR="00C10940">
              <w:rPr>
                <w:rFonts w:ascii="Sylfaen" w:hAnsi="Sylfaen"/>
                <w:lang w:val="ka-GE"/>
              </w:rPr>
              <w:t>წარმართ</w:t>
            </w:r>
            <w:r>
              <w:rPr>
                <w:rFonts w:ascii="Sylfaen" w:hAnsi="Sylfaen"/>
                <w:lang w:val="ka-GE"/>
              </w:rPr>
              <w:t>ვისათვის.</w:t>
            </w:r>
          </w:p>
        </w:tc>
      </w:tr>
      <w:tr w:rsidR="00D65995" w:rsidTr="00CD5D5C">
        <w:trPr>
          <w:trHeight w:val="68"/>
        </w:trPr>
        <w:tc>
          <w:tcPr>
            <w:tcW w:w="422" w:type="dxa"/>
          </w:tcPr>
          <w:p w:rsidR="00D65995" w:rsidRPr="00904592" w:rsidRDefault="009045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128" w:type="dxa"/>
          </w:tcPr>
          <w:p w:rsidR="00D65995" w:rsidRPr="00904592" w:rsidRDefault="009045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საფინანსო-საბიუჯეტო სამსახურის უფროსი მ.</w:t>
            </w:r>
            <w:r w:rsidR="00C10940">
              <w:rPr>
                <w:rFonts w:ascii="Sylfaen" w:hAnsi="Sylfaen"/>
                <w:lang w:val="ka-GE"/>
              </w:rPr>
              <w:t>ლეთ</w:t>
            </w:r>
            <w:r>
              <w:rPr>
                <w:rFonts w:ascii="Sylfaen" w:hAnsi="Sylfaen"/>
                <w:lang w:val="ka-GE"/>
              </w:rPr>
              <w:t>ოდიანი</w:t>
            </w:r>
          </w:p>
        </w:tc>
        <w:tc>
          <w:tcPr>
            <w:tcW w:w="3363" w:type="dxa"/>
          </w:tcPr>
          <w:p w:rsidR="00D65995" w:rsidRPr="00904592" w:rsidRDefault="009045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პროცესის წარმართვისათვის საჭირო თანცხების მობილიზების შესახებ წინადადებების მომზადება</w:t>
            </w:r>
            <w:r w:rsidR="00CD5D5C">
              <w:rPr>
                <w:rFonts w:ascii="Sylfaen" w:hAnsi="Sylfaen"/>
                <w:lang w:val="ka-GE"/>
              </w:rPr>
              <w:t xml:space="preserve"> საპროექტო წინადადებების მუნიციპალიტეტის ბიუჯეტიდან თანადაფინანსების საკითხების განხილვა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D65995" w:rsidTr="00CD5D5C">
        <w:trPr>
          <w:trHeight w:val="121"/>
        </w:trPr>
        <w:tc>
          <w:tcPr>
            <w:tcW w:w="422" w:type="dxa"/>
          </w:tcPr>
          <w:p w:rsidR="00D65995" w:rsidRPr="00CD5D5C" w:rsidRDefault="00CD5D5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128" w:type="dxa"/>
          </w:tcPr>
          <w:p w:rsidR="00D65995" w:rsidRPr="00CD5D5C" w:rsidRDefault="00CD5D5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 და ადამიანური რესურსების მართვის განყოფილების უფროსი ი.ბურჯალიანი</w:t>
            </w:r>
          </w:p>
        </w:tc>
        <w:tc>
          <w:tcPr>
            <w:tcW w:w="3363" w:type="dxa"/>
          </w:tcPr>
          <w:p w:rsidR="00D65995" w:rsidRPr="00CD5D5C" w:rsidRDefault="00CD5D5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 სამართლებრივი აქტების პროექტების მომზადება, დასახლების საერთო კრებების კონსულტაციების ჩატარების პროცესში სამართლებრივი კონსულტაციებით მხარდაჭერა.</w:t>
            </w:r>
          </w:p>
        </w:tc>
      </w:tr>
      <w:tr w:rsidR="00CD5D5C" w:rsidTr="00CD5D5C">
        <w:trPr>
          <w:trHeight w:val="121"/>
        </w:trPr>
        <w:tc>
          <w:tcPr>
            <w:tcW w:w="422" w:type="dxa"/>
          </w:tcPr>
          <w:p w:rsidR="00CD5D5C" w:rsidRPr="00CD5D5C" w:rsidRDefault="00CD5D5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128" w:type="dxa"/>
          </w:tcPr>
          <w:p w:rsidR="00CD5D5C" w:rsidRPr="00CD5D5C" w:rsidRDefault="00CD5D5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სივრცითი მოწყობის განყოფილების შტატგარეშენ მოსამსახურე ი.ლარცულიანი</w:t>
            </w:r>
          </w:p>
        </w:tc>
        <w:tc>
          <w:tcPr>
            <w:tcW w:w="3363" w:type="dxa"/>
          </w:tcPr>
          <w:p w:rsidR="00CD5D5C" w:rsidRPr="00CD5D5C" w:rsidRDefault="00CD5D5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ჯგუფის მდეივანი</w:t>
            </w:r>
          </w:p>
        </w:tc>
      </w:tr>
    </w:tbl>
    <w:p w:rsidR="007D07DD" w:rsidRDefault="007D07DD"/>
    <w:sectPr w:rsidR="007D07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3B"/>
    <w:rsid w:val="001010A8"/>
    <w:rsid w:val="00365D53"/>
    <w:rsid w:val="007218E8"/>
    <w:rsid w:val="00757225"/>
    <w:rsid w:val="007D07DD"/>
    <w:rsid w:val="00904592"/>
    <w:rsid w:val="009D3CAF"/>
    <w:rsid w:val="00BF779E"/>
    <w:rsid w:val="00C10940"/>
    <w:rsid w:val="00CD5D5C"/>
    <w:rsid w:val="00D65995"/>
    <w:rsid w:val="00E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A7DE"/>
  <w15:chartTrackingRefBased/>
  <w15:docId w15:val="{6CCCAD64-1B9B-4564-9BE1-B8A401A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Dvali</dc:creator>
  <cp:keywords/>
  <dc:description/>
  <cp:lastModifiedBy>Shorena Dvali</cp:lastModifiedBy>
  <cp:revision>2</cp:revision>
  <dcterms:created xsi:type="dcterms:W3CDTF">2023-01-09T12:02:00Z</dcterms:created>
  <dcterms:modified xsi:type="dcterms:W3CDTF">2023-01-09T12:02:00Z</dcterms:modified>
</cp:coreProperties>
</file>